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43E3" w14:textId="77777777" w:rsidR="008C653F" w:rsidRPr="00B15652" w:rsidRDefault="00F21BCD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EE1034">
        <w:rPr>
          <w:rFonts w:ascii="Times New Roman" w:hAnsi="Times New Roman"/>
          <w:sz w:val="24"/>
          <w:szCs w:val="24"/>
        </w:rPr>
        <w:tab/>
      </w:r>
      <w:r w:rsidRPr="00B15652">
        <w:rPr>
          <w:rFonts w:ascii="Times New Roman" w:hAnsi="Times New Roman"/>
          <w:sz w:val="24"/>
          <w:szCs w:val="24"/>
        </w:rPr>
        <w:t>Greffe du Tribunal de commerce</w:t>
      </w:r>
    </w:p>
    <w:p w14:paraId="1AA0336F" w14:textId="77777777" w:rsidR="008C653F" w:rsidRPr="00B15652" w:rsidRDefault="00CD64BA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ab/>
      </w:r>
      <w:r w:rsidR="00337ADB">
        <w:rPr>
          <w:rFonts w:ascii="Times New Roman" w:hAnsi="Times New Roman"/>
          <w:sz w:val="24"/>
          <w:szCs w:val="24"/>
        </w:rPr>
        <w:t>Cité Judiciaire</w:t>
      </w:r>
    </w:p>
    <w:p w14:paraId="0EE1E63F" w14:textId="77777777" w:rsidR="008C653F" w:rsidRPr="00B15652" w:rsidRDefault="00337ADB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L-208</w:t>
      </w:r>
      <w:r w:rsidR="00F21BCD" w:rsidRPr="00B15652">
        <w:rPr>
          <w:rFonts w:ascii="Times New Roman" w:hAnsi="Times New Roman"/>
          <w:sz w:val="24"/>
          <w:szCs w:val="24"/>
        </w:rPr>
        <w:t>0 Luxembourg</w:t>
      </w:r>
    </w:p>
    <w:p w14:paraId="0B4AA5DA" w14:textId="77777777" w:rsidR="008C653F" w:rsidRPr="00B15652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49C9610E" w14:textId="77777777" w:rsidR="008C653F" w:rsidRPr="00B15652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4D9D2D27" w14:textId="77777777" w:rsidR="008C653F" w:rsidRPr="00B15652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21DA0D8F" w14:textId="77777777" w:rsidR="008C653F" w:rsidRPr="00B15652" w:rsidRDefault="00F21BCD">
      <w:pPr>
        <w:tabs>
          <w:tab w:val="left" w:pos="4962"/>
          <w:tab w:val="left" w:leader="underscore" w:pos="7513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ab/>
      </w:r>
      <w:r w:rsidRPr="00B15652">
        <w:rPr>
          <w:rFonts w:ascii="Times New Roman" w:hAnsi="Times New Roman"/>
          <w:sz w:val="24"/>
          <w:szCs w:val="24"/>
        </w:rPr>
        <w:tab/>
        <w:t>, le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4546D900" w14:textId="77777777" w:rsidR="008C653F" w:rsidRPr="00B15652" w:rsidRDefault="008C653F">
      <w:pPr>
        <w:tabs>
          <w:tab w:val="left" w:pos="5387"/>
          <w:tab w:val="left" w:leader="underscore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9FFBBBA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72D1A988" w14:textId="77777777" w:rsidR="008C653F" w:rsidRPr="00B15652" w:rsidRDefault="00F21BCD">
      <w:pPr>
        <w:pBdr>
          <w:top w:val="single" w:sz="18" w:space="1" w:color="auto"/>
          <w:bottom w:val="single" w:sz="18" w:space="1" w:color="auto"/>
        </w:pBd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B15652">
        <w:rPr>
          <w:rFonts w:ascii="Times New Roman" w:hAnsi="Times New Roman"/>
          <w:b/>
          <w:sz w:val="24"/>
          <w:szCs w:val="24"/>
        </w:rPr>
        <w:t>DECLARATION DE CREANCE</w:t>
      </w:r>
    </w:p>
    <w:p w14:paraId="7061B3E0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6F3E80BF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4BDE20A3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2396F3CB" w14:textId="77777777" w:rsidR="008C653F" w:rsidRPr="00B15652" w:rsidRDefault="00F21BCD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 xml:space="preserve">Je soussigné : 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71137FC5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14199E48" w14:textId="77777777" w:rsidR="008C653F" w:rsidRPr="00B15652" w:rsidRDefault="00F21BCD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 xml:space="preserve">Profession : 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35D9F16B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050F77BB" w14:textId="77777777" w:rsidR="008C653F" w:rsidRPr="00B15652" w:rsidRDefault="00F21BCD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 xml:space="preserve">Adresse exacte : 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3D70FCF4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32A4E313" w14:textId="77777777" w:rsidR="008C653F" w:rsidRDefault="00F21BCD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ab/>
      </w:r>
    </w:p>
    <w:p w14:paraId="7AA81FD9" w14:textId="77777777" w:rsidR="005678E0" w:rsidRDefault="005678E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1EDAC0C5" w14:textId="77777777" w:rsidR="005678E0" w:rsidRDefault="005678E0" w:rsidP="005678E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Numéro de fax :</w:t>
      </w:r>
      <w:r w:rsidRPr="00B15652">
        <w:rPr>
          <w:rFonts w:ascii="Times New Roman" w:hAnsi="Times New Roman"/>
          <w:sz w:val="24"/>
          <w:szCs w:val="24"/>
        </w:rPr>
        <w:t xml:space="preserve"> 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4921FFA3" w14:textId="77777777" w:rsidR="005678E0" w:rsidRDefault="005678E0" w:rsidP="005678E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3858E14A" w14:textId="77777777" w:rsidR="005678E0" w:rsidRPr="00B15652" w:rsidRDefault="005678E0" w:rsidP="005678E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 xml:space="preserve">Adresse </w:t>
      </w:r>
      <w:r>
        <w:rPr>
          <w:rFonts w:ascii="Times New Roman" w:hAnsi="Times New Roman"/>
          <w:sz w:val="24"/>
          <w:szCs w:val="24"/>
        </w:rPr>
        <w:t>e-mail</w:t>
      </w:r>
      <w:r w:rsidRPr="00B15652">
        <w:rPr>
          <w:rFonts w:ascii="Times New Roman" w:hAnsi="Times New Roman"/>
          <w:sz w:val="24"/>
          <w:szCs w:val="24"/>
        </w:rPr>
        <w:t xml:space="preserve"> : 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44C79BE4" w14:textId="77777777" w:rsidR="005678E0" w:rsidRPr="00B15652" w:rsidRDefault="005678E0" w:rsidP="005678E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38B442A9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766E1626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785497F4" w14:textId="7241F26B" w:rsidR="008C653F" w:rsidRPr="00B15652" w:rsidRDefault="00F21BCD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15652">
        <w:rPr>
          <w:rFonts w:ascii="Times New Roman" w:hAnsi="Times New Roman"/>
          <w:sz w:val="24"/>
          <w:szCs w:val="24"/>
        </w:rPr>
        <w:t>requiers</w:t>
      </w:r>
      <w:proofErr w:type="gramEnd"/>
      <w:r w:rsidRPr="00B15652">
        <w:rPr>
          <w:rFonts w:ascii="Times New Roman" w:hAnsi="Times New Roman"/>
          <w:sz w:val="24"/>
          <w:szCs w:val="24"/>
        </w:rPr>
        <w:t xml:space="preserve"> par la présente l'admission au passif chirographaire/privilégié</w:t>
      </w:r>
      <w:r w:rsidR="00262051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 w:rsidRPr="00B15652">
        <w:rPr>
          <w:rFonts w:ascii="Times New Roman" w:hAnsi="Times New Roman"/>
          <w:sz w:val="24"/>
          <w:szCs w:val="24"/>
        </w:rPr>
        <w:t xml:space="preserve"> de la </w:t>
      </w:r>
      <w:r w:rsidR="00693812">
        <w:rPr>
          <w:rFonts w:ascii="Times New Roman" w:hAnsi="Times New Roman"/>
          <w:sz w:val="24"/>
          <w:szCs w:val="24"/>
        </w:rPr>
        <w:t>liquidation</w:t>
      </w:r>
      <w:r w:rsidRPr="00B15652">
        <w:rPr>
          <w:rFonts w:ascii="Times New Roman" w:hAnsi="Times New Roman"/>
          <w:sz w:val="24"/>
          <w:szCs w:val="24"/>
        </w:rPr>
        <w:t xml:space="preserve"> :</w:t>
      </w:r>
    </w:p>
    <w:p w14:paraId="6056580F" w14:textId="437420BC" w:rsidR="00EE1034" w:rsidRDefault="00EE1034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5918B366" w14:textId="77777777" w:rsidR="00C23AB1" w:rsidRPr="00B15652" w:rsidRDefault="00C23AB1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6B7D315B" w14:textId="18CBA11A" w:rsidR="00B15652" w:rsidRPr="00C23AB1" w:rsidRDefault="00C23AB1" w:rsidP="0098555E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fr-LU"/>
        </w:rPr>
      </w:pPr>
      <w:r w:rsidRPr="00C23AB1">
        <w:rPr>
          <w:rFonts w:ascii="Times New Roman" w:hAnsi="Times New Roman"/>
          <w:b/>
          <w:i/>
          <w:iCs/>
          <w:sz w:val="24"/>
          <w:szCs w:val="24"/>
          <w:lang w:val="fr-LU"/>
        </w:rPr>
        <w:t xml:space="preserve">Nom de la </w:t>
      </w:r>
      <w:r w:rsidR="00693812">
        <w:rPr>
          <w:rFonts w:ascii="Times New Roman" w:hAnsi="Times New Roman"/>
          <w:b/>
          <w:i/>
          <w:iCs/>
          <w:sz w:val="24"/>
          <w:szCs w:val="24"/>
          <w:lang w:val="fr-LU"/>
        </w:rPr>
        <w:t>société en liquidation</w:t>
      </w:r>
    </w:p>
    <w:p w14:paraId="46B9CB54" w14:textId="62708381" w:rsidR="00B83398" w:rsidRPr="00C23AB1" w:rsidRDefault="00C23AB1" w:rsidP="00337ADB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C23AB1">
        <w:rPr>
          <w:rFonts w:ascii="Times New Roman" w:hAnsi="Times New Roman"/>
          <w:b/>
          <w:i/>
          <w:iCs/>
          <w:sz w:val="24"/>
          <w:szCs w:val="24"/>
        </w:rPr>
        <w:t>Adresse</w:t>
      </w:r>
    </w:p>
    <w:p w14:paraId="1171CF4C" w14:textId="22F6D990" w:rsidR="00C23AB1" w:rsidRPr="00C23AB1" w:rsidRDefault="00C23AB1" w:rsidP="00337ADB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C23AB1">
        <w:rPr>
          <w:rFonts w:ascii="Times New Roman" w:hAnsi="Times New Roman"/>
          <w:b/>
          <w:i/>
          <w:iCs/>
          <w:sz w:val="24"/>
          <w:szCs w:val="24"/>
        </w:rPr>
        <w:t>Code postal + Ville</w:t>
      </w:r>
    </w:p>
    <w:p w14:paraId="60BA3892" w14:textId="77777777" w:rsidR="00337ADB" w:rsidRPr="00337ADB" w:rsidRDefault="00337ADB" w:rsidP="00337ADB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31917D2" w14:textId="77777777" w:rsidR="00EE1034" w:rsidRPr="00B15652" w:rsidRDefault="00EE1034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54B3CAE0" w14:textId="77777777" w:rsidR="008C653F" w:rsidRPr="00B15652" w:rsidRDefault="00F21BCD">
      <w:pPr>
        <w:tabs>
          <w:tab w:val="left" w:leader="underscore" w:pos="7088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15652">
        <w:rPr>
          <w:rFonts w:ascii="Times New Roman" w:hAnsi="Times New Roman"/>
          <w:sz w:val="24"/>
          <w:szCs w:val="24"/>
        </w:rPr>
        <w:t>pour</w:t>
      </w:r>
      <w:proofErr w:type="gramEnd"/>
      <w:r w:rsidRPr="00B15652">
        <w:rPr>
          <w:rFonts w:ascii="Times New Roman" w:hAnsi="Times New Roman"/>
          <w:sz w:val="24"/>
          <w:szCs w:val="24"/>
        </w:rPr>
        <w:t xml:space="preserve"> le montant de </w:t>
      </w:r>
      <w:r w:rsidRPr="00B15652">
        <w:rPr>
          <w:rFonts w:ascii="Times New Roman" w:hAnsi="Times New Roman"/>
          <w:sz w:val="24"/>
          <w:szCs w:val="24"/>
        </w:rPr>
        <w:tab/>
        <w:t xml:space="preserve"> </w:t>
      </w:r>
      <w:r w:rsidR="009659E2" w:rsidRPr="00B15652">
        <w:rPr>
          <w:rFonts w:ascii="Times New Roman" w:hAnsi="Times New Roman"/>
          <w:sz w:val="24"/>
          <w:szCs w:val="24"/>
        </w:rPr>
        <w:t xml:space="preserve">EUR </w:t>
      </w:r>
      <w:r w:rsidRPr="00B15652">
        <w:rPr>
          <w:rFonts w:ascii="Times New Roman" w:hAnsi="Times New Roman"/>
          <w:sz w:val="24"/>
          <w:szCs w:val="24"/>
        </w:rPr>
        <w:t xml:space="preserve"> du chef de </w:t>
      </w:r>
    </w:p>
    <w:p w14:paraId="107AC952" w14:textId="77777777" w:rsidR="008C653F" w:rsidRPr="00B15652" w:rsidRDefault="008C653F">
      <w:pPr>
        <w:tabs>
          <w:tab w:val="left" w:leader="do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518A0F60" w14:textId="77777777" w:rsidR="008C653F" w:rsidRPr="00B15652" w:rsidRDefault="00F21BCD">
      <w:pPr>
        <w:tabs>
          <w:tab w:val="left" w:leader="underscore" w:pos="6663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ab/>
      </w:r>
      <w:proofErr w:type="gramStart"/>
      <w:r w:rsidRPr="00B15652">
        <w:rPr>
          <w:rFonts w:ascii="Times New Roman" w:hAnsi="Times New Roman"/>
          <w:sz w:val="24"/>
          <w:szCs w:val="24"/>
        </w:rPr>
        <w:t>suivant</w:t>
      </w:r>
      <w:proofErr w:type="gramEnd"/>
      <w:r w:rsidRPr="00B15652">
        <w:rPr>
          <w:rFonts w:ascii="Times New Roman" w:hAnsi="Times New Roman"/>
          <w:sz w:val="24"/>
          <w:szCs w:val="24"/>
        </w:rPr>
        <w:t xml:space="preserve"> pièces jointes.</w:t>
      </w:r>
    </w:p>
    <w:p w14:paraId="387CC5BE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25BAEB22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0EDB3A6A" w14:textId="77777777" w:rsidR="008C653F" w:rsidRPr="00B15652" w:rsidRDefault="00F21BCD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>J'affirme que la présente créance est sincère et véritable.</w:t>
      </w:r>
    </w:p>
    <w:p w14:paraId="0B5CBDCB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7FE9BA95" w14:textId="2A2AB525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44A7DBEB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76AC8E86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54E4A7CF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63069739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0EE45C8C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69BF1D7B" w14:textId="77777777" w:rsidR="00F21BCD" w:rsidRPr="00B15652" w:rsidRDefault="00F21BCD">
      <w:pPr>
        <w:pBdr>
          <w:top w:val="single" w:sz="6" w:space="1" w:color="auto"/>
        </w:pBdr>
        <w:tabs>
          <w:tab w:val="left" w:pos="5670"/>
          <w:tab w:val="left" w:leader="underscore" w:pos="9072"/>
        </w:tabs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5652">
        <w:rPr>
          <w:rFonts w:ascii="Times New Roman" w:hAnsi="Times New Roman"/>
          <w:sz w:val="24"/>
          <w:szCs w:val="24"/>
        </w:rPr>
        <w:t>signature</w:t>
      </w:r>
      <w:proofErr w:type="gramEnd"/>
    </w:p>
    <w:sectPr w:rsidR="00F21BCD" w:rsidRPr="00B15652" w:rsidSect="008C653F">
      <w:pgSz w:w="11906" w:h="16838"/>
      <w:pgMar w:top="99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3D1E" w14:textId="77777777" w:rsidR="00066D96" w:rsidRDefault="00066D96" w:rsidP="00262051">
      <w:r>
        <w:separator/>
      </w:r>
    </w:p>
  </w:endnote>
  <w:endnote w:type="continuationSeparator" w:id="0">
    <w:p w14:paraId="504067ED" w14:textId="77777777" w:rsidR="00066D96" w:rsidRDefault="00066D96" w:rsidP="0026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3AD8" w14:textId="77777777" w:rsidR="00066D96" w:rsidRDefault="00066D96" w:rsidP="00262051">
      <w:r>
        <w:separator/>
      </w:r>
    </w:p>
  </w:footnote>
  <w:footnote w:type="continuationSeparator" w:id="0">
    <w:p w14:paraId="7786FC67" w14:textId="77777777" w:rsidR="00066D96" w:rsidRDefault="00066D96" w:rsidP="00262051">
      <w:r>
        <w:continuationSeparator/>
      </w:r>
    </w:p>
  </w:footnote>
  <w:footnote w:id="1">
    <w:p w14:paraId="66FDEDFA" w14:textId="09B3EF14" w:rsidR="00262051" w:rsidRDefault="0026205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F0F4E">
        <w:rPr>
          <w:rFonts w:ascii="Times New Roman" w:hAnsi="Times New Roman"/>
        </w:rPr>
        <w:t>Biffer la mention inutile, toutes les créances non spécifiquement qualifiées sont considérées comme des créances ordinaires et non garanties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532A"/>
    <w:multiLevelType w:val="hybridMultilevel"/>
    <w:tmpl w:val="0EFAF95E"/>
    <w:lvl w:ilvl="0" w:tplc="1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70"/>
    <w:rsid w:val="00003703"/>
    <w:rsid w:val="00032A2D"/>
    <w:rsid w:val="00035FE4"/>
    <w:rsid w:val="00066D96"/>
    <w:rsid w:val="001B1E1F"/>
    <w:rsid w:val="00262051"/>
    <w:rsid w:val="00337ADB"/>
    <w:rsid w:val="004B6570"/>
    <w:rsid w:val="005678E0"/>
    <w:rsid w:val="0060613B"/>
    <w:rsid w:val="00620F6B"/>
    <w:rsid w:val="0063614E"/>
    <w:rsid w:val="00693812"/>
    <w:rsid w:val="00754649"/>
    <w:rsid w:val="008B765A"/>
    <w:rsid w:val="008C653F"/>
    <w:rsid w:val="009017AD"/>
    <w:rsid w:val="009027B2"/>
    <w:rsid w:val="009659E2"/>
    <w:rsid w:val="0098555E"/>
    <w:rsid w:val="00A55EC7"/>
    <w:rsid w:val="00B15652"/>
    <w:rsid w:val="00B83398"/>
    <w:rsid w:val="00BB6C00"/>
    <w:rsid w:val="00BC58A7"/>
    <w:rsid w:val="00C23AB1"/>
    <w:rsid w:val="00C54287"/>
    <w:rsid w:val="00C668FA"/>
    <w:rsid w:val="00CD64BA"/>
    <w:rsid w:val="00D811C5"/>
    <w:rsid w:val="00EE1034"/>
    <w:rsid w:val="00F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FF435"/>
  <w15:docId w15:val="{5F9DCCD2-C4EE-4CEF-AD78-AB8CD6DD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205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2051"/>
    <w:rPr>
      <w:rFonts w:ascii="Arial" w:hAnsi="Arial"/>
      <w:lang w:val="fr-FR" w:eastAsia="fr-LU"/>
    </w:rPr>
  </w:style>
  <w:style w:type="character" w:styleId="Appelnotedebasdep">
    <w:name w:val="footnote reference"/>
    <w:basedOn w:val="Policepardfaut"/>
    <w:uiPriority w:val="99"/>
    <w:semiHidden/>
    <w:unhideWhenUsed/>
    <w:rsid w:val="00262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8C2C-B03C-490A-9B74-993A3E10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	Greffe du Tribunal de commerce</vt:lpstr>
      </vt:variant>
      <vt:variant>
        <vt:i4>0</vt:i4>
      </vt:variant>
    </vt:vector>
  </HeadingPairs>
  <TitlesOfParts>
    <vt:vector size="1" baseType="lpstr">
      <vt:lpstr>Greffe du Tribunal de commerce</vt:lpstr>
    </vt:vector>
  </TitlesOfParts>
  <Company>Etude G. Baden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Greffe du Tribunal de commerce</dc:title>
  <dc:creator>Yann Baden</dc:creator>
  <cp:lastModifiedBy>baden Caro</cp:lastModifiedBy>
  <cp:revision>2</cp:revision>
  <cp:lastPrinted>2011-03-28T14:08:00Z</cp:lastPrinted>
  <dcterms:created xsi:type="dcterms:W3CDTF">2021-10-21T08:07:00Z</dcterms:created>
  <dcterms:modified xsi:type="dcterms:W3CDTF">2021-10-21T08:07:00Z</dcterms:modified>
</cp:coreProperties>
</file>